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55A" w:rsidRPr="006239F5" w:rsidRDefault="00BA555A" w:rsidP="006239F5">
      <w:pPr>
        <w:spacing w:line="480" w:lineRule="auto"/>
        <w:jc w:val="center"/>
        <w:rPr>
          <w:rFonts w:ascii="Times New Roman" w:eastAsia="Times New Roman" w:hAnsi="Times New Roman" w:cs="Times New Roman"/>
          <w:kern w:val="36"/>
          <w:sz w:val="24"/>
          <w:szCs w:val="24"/>
        </w:rPr>
      </w:pPr>
    </w:p>
    <w:p w:rsidR="00BA555A" w:rsidRPr="006239F5" w:rsidRDefault="00BA555A" w:rsidP="006239F5">
      <w:pPr>
        <w:spacing w:line="480" w:lineRule="auto"/>
        <w:jc w:val="center"/>
        <w:rPr>
          <w:rFonts w:ascii="Times New Roman" w:eastAsia="Times New Roman" w:hAnsi="Times New Roman" w:cs="Times New Roman"/>
          <w:kern w:val="36"/>
          <w:sz w:val="24"/>
          <w:szCs w:val="24"/>
        </w:rPr>
      </w:pPr>
    </w:p>
    <w:p w:rsidR="00BA555A" w:rsidRPr="006239F5" w:rsidRDefault="00BA555A" w:rsidP="006239F5">
      <w:pPr>
        <w:spacing w:line="480" w:lineRule="auto"/>
        <w:jc w:val="center"/>
        <w:rPr>
          <w:rFonts w:ascii="Times New Roman" w:eastAsia="Times New Roman" w:hAnsi="Times New Roman" w:cs="Times New Roman"/>
          <w:kern w:val="36"/>
          <w:sz w:val="24"/>
          <w:szCs w:val="24"/>
        </w:rPr>
      </w:pPr>
    </w:p>
    <w:p w:rsidR="00BA555A" w:rsidRPr="006239F5" w:rsidRDefault="00BA555A" w:rsidP="006239F5">
      <w:pPr>
        <w:spacing w:line="480" w:lineRule="auto"/>
        <w:jc w:val="center"/>
        <w:rPr>
          <w:rFonts w:ascii="Times New Roman" w:eastAsia="Times New Roman" w:hAnsi="Times New Roman" w:cs="Times New Roman"/>
          <w:kern w:val="36"/>
          <w:sz w:val="24"/>
          <w:szCs w:val="24"/>
        </w:rPr>
      </w:pPr>
    </w:p>
    <w:p w:rsidR="00BA555A" w:rsidRPr="006239F5" w:rsidRDefault="00BA555A" w:rsidP="006239F5">
      <w:pPr>
        <w:spacing w:line="480" w:lineRule="auto"/>
        <w:jc w:val="center"/>
        <w:rPr>
          <w:rFonts w:ascii="Times New Roman" w:eastAsia="Times New Roman" w:hAnsi="Times New Roman" w:cs="Times New Roman"/>
          <w:kern w:val="36"/>
          <w:sz w:val="24"/>
          <w:szCs w:val="24"/>
        </w:rPr>
      </w:pPr>
    </w:p>
    <w:p w:rsidR="00BA555A" w:rsidRPr="006239F5" w:rsidRDefault="00BA555A" w:rsidP="006239F5">
      <w:pPr>
        <w:spacing w:line="480" w:lineRule="auto"/>
        <w:jc w:val="center"/>
        <w:rPr>
          <w:rFonts w:ascii="Times New Roman" w:eastAsia="Times New Roman" w:hAnsi="Times New Roman" w:cs="Times New Roman"/>
          <w:kern w:val="36"/>
          <w:sz w:val="24"/>
          <w:szCs w:val="24"/>
        </w:rPr>
      </w:pPr>
    </w:p>
    <w:p w:rsidR="00BA555A" w:rsidRPr="006239F5" w:rsidRDefault="00BA555A" w:rsidP="006239F5">
      <w:pPr>
        <w:spacing w:line="480" w:lineRule="auto"/>
        <w:jc w:val="center"/>
        <w:rPr>
          <w:rFonts w:ascii="Times New Roman" w:eastAsia="Times New Roman" w:hAnsi="Times New Roman" w:cs="Times New Roman"/>
          <w:kern w:val="36"/>
          <w:sz w:val="24"/>
          <w:szCs w:val="24"/>
        </w:rPr>
      </w:pPr>
    </w:p>
    <w:p w:rsidR="007B562F" w:rsidRPr="006239F5" w:rsidRDefault="00F144D3" w:rsidP="006239F5">
      <w:pPr>
        <w:spacing w:line="480" w:lineRule="auto"/>
        <w:jc w:val="center"/>
        <w:rPr>
          <w:rFonts w:ascii="Times New Roman" w:eastAsia="Times New Roman" w:hAnsi="Times New Roman" w:cs="Times New Roman"/>
          <w:kern w:val="36"/>
          <w:sz w:val="24"/>
          <w:szCs w:val="24"/>
        </w:rPr>
      </w:pPr>
      <w:r w:rsidRPr="006239F5">
        <w:rPr>
          <w:rFonts w:ascii="Times New Roman" w:hAnsi="Times New Roman" w:cs="Times New Roman"/>
          <w:sz w:val="24"/>
          <w:szCs w:val="24"/>
        </w:rPr>
        <w:t>Attending and Observing.</w:t>
      </w:r>
      <w:r w:rsidRPr="006239F5">
        <w:rPr>
          <w:rFonts w:ascii="Times New Roman" w:eastAsia="Times New Roman" w:hAnsi="Times New Roman" w:cs="Times New Roman"/>
          <w:kern w:val="36"/>
          <w:sz w:val="24"/>
          <w:szCs w:val="24"/>
        </w:rPr>
        <w:t xml:space="preserve">                 </w:t>
      </w:r>
    </w:p>
    <w:p w:rsidR="007B562F" w:rsidRPr="006239F5" w:rsidRDefault="007B562F" w:rsidP="006239F5">
      <w:pPr>
        <w:spacing w:line="480" w:lineRule="auto"/>
        <w:jc w:val="center"/>
        <w:rPr>
          <w:rFonts w:ascii="Times New Roman" w:eastAsia="Times New Roman" w:hAnsi="Times New Roman" w:cs="Times New Roman"/>
          <w:kern w:val="36"/>
          <w:sz w:val="24"/>
          <w:szCs w:val="24"/>
        </w:rPr>
      </w:pPr>
      <w:r w:rsidRPr="006239F5">
        <w:rPr>
          <w:rFonts w:ascii="Times New Roman" w:eastAsia="Times New Roman" w:hAnsi="Times New Roman" w:cs="Times New Roman"/>
          <w:kern w:val="36"/>
          <w:sz w:val="24"/>
          <w:szCs w:val="24"/>
        </w:rPr>
        <w:t>Name.</w:t>
      </w:r>
    </w:p>
    <w:p w:rsidR="007B562F" w:rsidRPr="006239F5" w:rsidRDefault="007B562F" w:rsidP="006239F5">
      <w:pPr>
        <w:spacing w:line="480" w:lineRule="auto"/>
        <w:jc w:val="center"/>
        <w:rPr>
          <w:rFonts w:ascii="Times New Roman" w:eastAsia="Times New Roman" w:hAnsi="Times New Roman" w:cs="Times New Roman"/>
          <w:kern w:val="36"/>
          <w:sz w:val="24"/>
          <w:szCs w:val="24"/>
        </w:rPr>
      </w:pPr>
      <w:r w:rsidRPr="006239F5">
        <w:rPr>
          <w:rFonts w:ascii="Times New Roman" w:eastAsia="Times New Roman" w:hAnsi="Times New Roman" w:cs="Times New Roman"/>
          <w:kern w:val="36"/>
          <w:sz w:val="24"/>
          <w:szCs w:val="24"/>
        </w:rPr>
        <w:t>Institution.</w:t>
      </w:r>
    </w:p>
    <w:p w:rsidR="006239F5" w:rsidRPr="006239F5" w:rsidRDefault="007B562F" w:rsidP="006239F5">
      <w:pPr>
        <w:spacing w:line="480" w:lineRule="auto"/>
        <w:jc w:val="center"/>
        <w:rPr>
          <w:rFonts w:ascii="Times New Roman" w:eastAsia="Times New Roman" w:hAnsi="Times New Roman" w:cs="Times New Roman"/>
          <w:kern w:val="36"/>
          <w:sz w:val="24"/>
          <w:szCs w:val="24"/>
        </w:rPr>
      </w:pPr>
      <w:r w:rsidRPr="006239F5">
        <w:rPr>
          <w:rFonts w:ascii="Times New Roman" w:eastAsia="Times New Roman" w:hAnsi="Times New Roman" w:cs="Times New Roman"/>
          <w:kern w:val="36"/>
          <w:sz w:val="24"/>
          <w:szCs w:val="24"/>
        </w:rPr>
        <w:t>Date.</w:t>
      </w:r>
    </w:p>
    <w:p w:rsidR="006239F5" w:rsidRPr="006239F5" w:rsidRDefault="006239F5" w:rsidP="006239F5">
      <w:pPr>
        <w:spacing w:line="480" w:lineRule="auto"/>
        <w:jc w:val="center"/>
        <w:rPr>
          <w:rFonts w:ascii="Times New Roman" w:hAnsi="Times New Roman" w:cs="Times New Roman"/>
          <w:sz w:val="24"/>
          <w:szCs w:val="24"/>
        </w:rPr>
      </w:pPr>
    </w:p>
    <w:p w:rsidR="006239F5" w:rsidRPr="006239F5" w:rsidRDefault="006239F5" w:rsidP="006239F5">
      <w:pPr>
        <w:spacing w:line="480" w:lineRule="auto"/>
        <w:jc w:val="center"/>
        <w:rPr>
          <w:rFonts w:ascii="Times New Roman" w:hAnsi="Times New Roman" w:cs="Times New Roman"/>
          <w:sz w:val="24"/>
          <w:szCs w:val="24"/>
        </w:rPr>
      </w:pPr>
    </w:p>
    <w:p w:rsidR="006239F5" w:rsidRPr="006239F5" w:rsidRDefault="006239F5" w:rsidP="006239F5">
      <w:pPr>
        <w:spacing w:line="480" w:lineRule="auto"/>
        <w:jc w:val="center"/>
        <w:rPr>
          <w:rFonts w:ascii="Times New Roman" w:hAnsi="Times New Roman" w:cs="Times New Roman"/>
          <w:sz w:val="24"/>
          <w:szCs w:val="24"/>
        </w:rPr>
      </w:pPr>
    </w:p>
    <w:p w:rsidR="006239F5" w:rsidRPr="006239F5" w:rsidRDefault="006239F5" w:rsidP="006239F5">
      <w:pPr>
        <w:spacing w:line="480" w:lineRule="auto"/>
        <w:jc w:val="center"/>
        <w:rPr>
          <w:rFonts w:ascii="Times New Roman" w:hAnsi="Times New Roman" w:cs="Times New Roman"/>
          <w:sz w:val="24"/>
          <w:szCs w:val="24"/>
        </w:rPr>
      </w:pPr>
    </w:p>
    <w:p w:rsidR="006239F5" w:rsidRPr="006239F5" w:rsidRDefault="006239F5" w:rsidP="006239F5">
      <w:pPr>
        <w:spacing w:line="480" w:lineRule="auto"/>
        <w:jc w:val="center"/>
        <w:rPr>
          <w:rFonts w:ascii="Times New Roman" w:hAnsi="Times New Roman" w:cs="Times New Roman"/>
          <w:sz w:val="24"/>
          <w:szCs w:val="24"/>
        </w:rPr>
      </w:pPr>
    </w:p>
    <w:p w:rsidR="006239F5" w:rsidRPr="006239F5" w:rsidRDefault="006239F5" w:rsidP="006239F5">
      <w:pPr>
        <w:spacing w:line="480" w:lineRule="auto"/>
        <w:rPr>
          <w:rFonts w:ascii="Times New Roman" w:hAnsi="Times New Roman" w:cs="Times New Roman"/>
          <w:sz w:val="24"/>
          <w:szCs w:val="24"/>
        </w:rPr>
      </w:pPr>
    </w:p>
    <w:p w:rsidR="006239F5" w:rsidRPr="006239F5" w:rsidRDefault="006239F5" w:rsidP="006239F5">
      <w:pPr>
        <w:spacing w:line="480" w:lineRule="auto"/>
        <w:jc w:val="center"/>
        <w:rPr>
          <w:rFonts w:ascii="Times New Roman" w:hAnsi="Times New Roman" w:cs="Times New Roman"/>
          <w:sz w:val="24"/>
          <w:szCs w:val="24"/>
        </w:rPr>
      </w:pPr>
      <w:r w:rsidRPr="006239F5">
        <w:rPr>
          <w:rFonts w:ascii="Times New Roman" w:hAnsi="Times New Roman" w:cs="Times New Roman"/>
          <w:sz w:val="24"/>
          <w:szCs w:val="24"/>
        </w:rPr>
        <w:lastRenderedPageBreak/>
        <w:t>Attending and Observing.</w:t>
      </w:r>
    </w:p>
    <w:p w:rsidR="006239F5" w:rsidRPr="006239F5" w:rsidRDefault="006239F5" w:rsidP="006239F5">
      <w:pPr>
        <w:spacing w:line="480" w:lineRule="auto"/>
        <w:ind w:firstLine="720"/>
        <w:rPr>
          <w:rFonts w:ascii="Times New Roman" w:hAnsi="Times New Roman" w:cs="Times New Roman"/>
          <w:sz w:val="24"/>
          <w:szCs w:val="24"/>
        </w:rPr>
      </w:pPr>
      <w:r w:rsidRPr="006239F5">
        <w:rPr>
          <w:rFonts w:ascii="Times New Roman" w:hAnsi="Times New Roman" w:cs="Times New Roman"/>
          <w:sz w:val="24"/>
          <w:szCs w:val="24"/>
        </w:rPr>
        <w:t xml:space="preserve">According to Summers (2016), attending and observing are two crucial elements in communication as they indicate that the parties involved are interested in the topic at hand and this is also an indication of attentiveness. The vignette video provides an interview between a human service agent and a client who is in financial crisis and the primary discussion focuses on how the client can be assisted out of her critical condition. In an attempt to fully understand the client's problem, the interviewer is required to demonstrate effective observing and attending skills. It is evident that the video presents both good and poor aspects of observing and attending to an interviewee. </w:t>
      </w:r>
    </w:p>
    <w:p w:rsidR="006239F5" w:rsidRPr="006239F5" w:rsidRDefault="006239F5" w:rsidP="006239F5">
      <w:pPr>
        <w:spacing w:line="480" w:lineRule="auto"/>
        <w:ind w:firstLine="720"/>
        <w:rPr>
          <w:rFonts w:ascii="Times New Roman" w:hAnsi="Times New Roman" w:cs="Times New Roman"/>
          <w:sz w:val="24"/>
          <w:szCs w:val="24"/>
        </w:rPr>
      </w:pPr>
      <w:r w:rsidRPr="006239F5">
        <w:rPr>
          <w:rFonts w:ascii="Times New Roman" w:hAnsi="Times New Roman" w:cs="Times New Roman"/>
          <w:sz w:val="24"/>
          <w:szCs w:val="24"/>
        </w:rPr>
        <w:t>On the positive side, the interviewer relies on sustainable eye contact throughout the interview and this is an indication that she is interested in the conversation. The interviewer does not stare at the client but looks at her naturally, and this makes her comfortable. In addition, the interviewer relies on effective body language and this is evident from her movement of the hands and nodding. The body movements are also controlled to avoid the communication of unintended messages. DeVito (2017), emphasizes on the relevance of effective turn taking and giving timely feedback in conversations and interviews but the interviewer in the video seems to flout these principles. In most cases, the interviewer who is the human service agent interrupts the client and hence, the client is not able to fully present her points of view. It is this interruption which leads to untimely feedback from the interviewer.</w:t>
      </w:r>
    </w:p>
    <w:p w:rsidR="006239F5" w:rsidRPr="006239F5" w:rsidRDefault="006239F5" w:rsidP="006239F5">
      <w:pPr>
        <w:spacing w:line="480" w:lineRule="auto"/>
        <w:ind w:firstLine="720"/>
        <w:rPr>
          <w:rFonts w:ascii="Times New Roman" w:hAnsi="Times New Roman" w:cs="Times New Roman"/>
          <w:sz w:val="24"/>
          <w:szCs w:val="24"/>
        </w:rPr>
      </w:pPr>
      <w:r w:rsidRPr="006239F5">
        <w:rPr>
          <w:rFonts w:ascii="Times New Roman" w:hAnsi="Times New Roman" w:cs="Times New Roman"/>
          <w:sz w:val="24"/>
          <w:szCs w:val="24"/>
        </w:rPr>
        <w:t xml:space="preserve">It is indisputable that proper attending and observing techniques form the basis of effective conversations and interviews and hence, people should strive to improve the two principles. Devito(2017), states that people can improve poor observing and attending skills </w:t>
      </w:r>
      <w:r w:rsidRPr="006239F5">
        <w:rPr>
          <w:rFonts w:ascii="Times New Roman" w:hAnsi="Times New Roman" w:cs="Times New Roman"/>
          <w:sz w:val="24"/>
          <w:szCs w:val="24"/>
        </w:rPr>
        <w:lastRenderedPageBreak/>
        <w:t>through maintenance of appropriate body postures (open and accessible) by all parties in conversation,  through the effective use of facial expressions, maintenance of eye contact, effective turn-taking, and emphasis on timely turn taking. As argued, all the parties in a conversation of an interview should strictly uphold these principles as they form the basis of interest and through them, the conversation is kept going. When the principles are not upheld, one party in an interview may feel neglected o avoided, and this leads to improper or ineffective communication (Summers, 2016).</w:t>
      </w:r>
    </w:p>
    <w:p w:rsidR="006239F5" w:rsidRPr="006239F5" w:rsidRDefault="006239F5" w:rsidP="006239F5">
      <w:pPr>
        <w:spacing w:line="480" w:lineRule="auto"/>
        <w:ind w:firstLine="720"/>
        <w:jc w:val="center"/>
        <w:rPr>
          <w:rFonts w:ascii="Times New Roman" w:hAnsi="Times New Roman" w:cs="Times New Roman"/>
          <w:b/>
          <w:sz w:val="24"/>
          <w:szCs w:val="24"/>
        </w:rPr>
      </w:pPr>
      <w:r w:rsidRPr="006239F5">
        <w:rPr>
          <w:rFonts w:ascii="Times New Roman" w:hAnsi="Times New Roman" w:cs="Times New Roman"/>
          <w:b/>
          <w:sz w:val="24"/>
          <w:szCs w:val="24"/>
        </w:rPr>
        <w:t>Reflective listening.</w:t>
      </w:r>
    </w:p>
    <w:p w:rsidR="006239F5" w:rsidRPr="006239F5" w:rsidRDefault="006239F5" w:rsidP="006239F5">
      <w:pPr>
        <w:spacing w:line="480" w:lineRule="auto"/>
        <w:ind w:firstLine="720"/>
        <w:rPr>
          <w:rFonts w:ascii="Times New Roman" w:hAnsi="Times New Roman" w:cs="Times New Roman"/>
          <w:sz w:val="24"/>
          <w:szCs w:val="24"/>
        </w:rPr>
      </w:pPr>
      <w:r w:rsidRPr="006239F5">
        <w:rPr>
          <w:rFonts w:ascii="Times New Roman" w:hAnsi="Times New Roman" w:cs="Times New Roman"/>
          <w:sz w:val="24"/>
          <w:szCs w:val="24"/>
        </w:rPr>
        <w:t>Reflective listening is also very core as it forms the basis for understanding a person's emotions, attitudes, and feelings in a conversation. From the exercise on page 180-186, I selected reflective exercise number 1 and below are the feelings and empathetic responses;</w:t>
      </w:r>
    </w:p>
    <w:p w:rsidR="006239F5" w:rsidRPr="006239F5" w:rsidRDefault="006239F5" w:rsidP="006239F5">
      <w:pPr>
        <w:pStyle w:val="ListNumber"/>
        <w:numPr>
          <w:ilvl w:val="0"/>
          <w:numId w:val="1"/>
        </w:numPr>
        <w:tabs>
          <w:tab w:val="clear" w:pos="720"/>
          <w:tab w:val="left" w:pos="360"/>
        </w:tabs>
        <w:spacing w:line="480" w:lineRule="auto"/>
        <w:ind w:left="360"/>
        <w:rPr>
          <w:rFonts w:ascii="Times New Roman" w:hAnsi="Times New Roman" w:cs="Times New Roman"/>
        </w:rPr>
      </w:pPr>
      <w:r w:rsidRPr="006239F5">
        <w:rPr>
          <w:rFonts w:ascii="Times New Roman" w:hAnsi="Times New Roman" w:cs="Times New Roman"/>
        </w:rPr>
        <w:t>FEELING: humiliated.</w:t>
      </w:r>
    </w:p>
    <w:p w:rsidR="006239F5" w:rsidRPr="006239F5" w:rsidRDefault="006239F5" w:rsidP="006239F5">
      <w:pPr>
        <w:pStyle w:val="ListNumber"/>
        <w:tabs>
          <w:tab w:val="left" w:pos="360"/>
        </w:tabs>
        <w:spacing w:line="480" w:lineRule="auto"/>
        <w:ind w:left="360"/>
        <w:rPr>
          <w:rFonts w:ascii="Times New Roman" w:hAnsi="Times New Roman" w:cs="Times New Roman"/>
        </w:rPr>
      </w:pPr>
      <w:r w:rsidRPr="006239F5">
        <w:rPr>
          <w:rFonts w:ascii="Times New Roman" w:hAnsi="Times New Roman" w:cs="Times New Roman"/>
        </w:rPr>
        <w:t>EMPATHIC RESPONSE: When I was in court, the defense attorney really humiliated me.</w:t>
      </w:r>
    </w:p>
    <w:p w:rsidR="006239F5" w:rsidRPr="006239F5" w:rsidRDefault="006239F5" w:rsidP="006239F5">
      <w:pPr>
        <w:pStyle w:val="ListNumber"/>
        <w:numPr>
          <w:ilvl w:val="0"/>
          <w:numId w:val="1"/>
        </w:numPr>
        <w:tabs>
          <w:tab w:val="clear" w:pos="720"/>
          <w:tab w:val="left" w:pos="360"/>
        </w:tabs>
        <w:spacing w:line="480" w:lineRule="auto"/>
        <w:ind w:left="360"/>
        <w:rPr>
          <w:rFonts w:ascii="Times New Roman" w:hAnsi="Times New Roman" w:cs="Times New Roman"/>
        </w:rPr>
      </w:pPr>
      <w:r w:rsidRPr="006239F5">
        <w:rPr>
          <w:rFonts w:ascii="Times New Roman" w:hAnsi="Times New Roman" w:cs="Times New Roman"/>
        </w:rPr>
        <w:t>FEELING: outraged.</w:t>
      </w:r>
    </w:p>
    <w:p w:rsidR="006239F5" w:rsidRPr="006239F5" w:rsidRDefault="006239F5" w:rsidP="006239F5">
      <w:pPr>
        <w:pStyle w:val="ListNumber"/>
        <w:tabs>
          <w:tab w:val="left" w:pos="360"/>
        </w:tabs>
        <w:spacing w:line="480" w:lineRule="auto"/>
        <w:ind w:left="360"/>
        <w:rPr>
          <w:rFonts w:ascii="Times New Roman" w:hAnsi="Times New Roman" w:cs="Times New Roman"/>
        </w:rPr>
      </w:pPr>
      <w:r w:rsidRPr="006239F5">
        <w:rPr>
          <w:rFonts w:ascii="Times New Roman" w:hAnsi="Times New Roman" w:cs="Times New Roman"/>
        </w:rPr>
        <w:t>EMPATHIC RESPONSE: It is outrageous that they really ruined everything! I don’t care if I go on or not.</w:t>
      </w:r>
    </w:p>
    <w:p w:rsidR="006239F5" w:rsidRPr="006239F5" w:rsidRDefault="006239F5" w:rsidP="006239F5">
      <w:pPr>
        <w:pStyle w:val="ListNumber"/>
        <w:numPr>
          <w:ilvl w:val="0"/>
          <w:numId w:val="1"/>
        </w:numPr>
        <w:tabs>
          <w:tab w:val="clear" w:pos="720"/>
          <w:tab w:val="left" w:pos="360"/>
        </w:tabs>
        <w:spacing w:line="480" w:lineRule="auto"/>
        <w:ind w:left="360"/>
        <w:rPr>
          <w:rFonts w:ascii="Times New Roman" w:hAnsi="Times New Roman" w:cs="Times New Roman"/>
        </w:rPr>
      </w:pPr>
      <w:r w:rsidRPr="006239F5">
        <w:rPr>
          <w:rFonts w:ascii="Times New Roman" w:hAnsi="Times New Roman" w:cs="Times New Roman"/>
        </w:rPr>
        <w:t>FEELING: Hopeless.</w:t>
      </w:r>
    </w:p>
    <w:p w:rsidR="006239F5" w:rsidRPr="006239F5" w:rsidRDefault="006239F5" w:rsidP="006239F5">
      <w:pPr>
        <w:pStyle w:val="ListNumber"/>
        <w:tabs>
          <w:tab w:val="left" w:pos="360"/>
        </w:tabs>
        <w:spacing w:line="480" w:lineRule="auto"/>
        <w:ind w:left="360"/>
        <w:rPr>
          <w:rFonts w:ascii="Times New Roman" w:hAnsi="Times New Roman" w:cs="Times New Roman"/>
        </w:rPr>
      </w:pPr>
      <w:r w:rsidRPr="006239F5">
        <w:rPr>
          <w:rFonts w:ascii="Times New Roman" w:hAnsi="Times New Roman" w:cs="Times New Roman"/>
        </w:rPr>
        <w:t>EMPATHIC RESPONSE: I am hopeless and I can’t stand to think I have to move again sometime.</w:t>
      </w:r>
    </w:p>
    <w:p w:rsidR="006239F5" w:rsidRPr="006239F5" w:rsidRDefault="006239F5" w:rsidP="006239F5">
      <w:pPr>
        <w:pStyle w:val="ListNumber"/>
        <w:numPr>
          <w:ilvl w:val="0"/>
          <w:numId w:val="1"/>
        </w:numPr>
        <w:tabs>
          <w:tab w:val="clear" w:pos="720"/>
          <w:tab w:val="left" w:pos="360"/>
        </w:tabs>
        <w:spacing w:line="480" w:lineRule="auto"/>
        <w:ind w:left="360"/>
        <w:rPr>
          <w:rFonts w:ascii="Times New Roman" w:hAnsi="Times New Roman" w:cs="Times New Roman"/>
        </w:rPr>
      </w:pPr>
      <w:r w:rsidRPr="006239F5">
        <w:rPr>
          <w:rFonts w:ascii="Times New Roman" w:hAnsi="Times New Roman" w:cs="Times New Roman"/>
        </w:rPr>
        <w:t>FEELING: Abused.</w:t>
      </w:r>
    </w:p>
    <w:p w:rsidR="00F144D3" w:rsidRPr="006239F5" w:rsidRDefault="006239F5" w:rsidP="006239F5">
      <w:pPr>
        <w:spacing w:line="480" w:lineRule="auto"/>
        <w:rPr>
          <w:rFonts w:ascii="Times New Roman" w:hAnsi="Times New Roman" w:cs="Times New Roman"/>
          <w:sz w:val="24"/>
          <w:szCs w:val="24"/>
        </w:rPr>
      </w:pPr>
      <w:r w:rsidRPr="006239F5">
        <w:rPr>
          <w:rFonts w:ascii="Times New Roman" w:eastAsia="Calibri" w:hAnsi="Times New Roman" w:cs="Times New Roman"/>
          <w:sz w:val="24"/>
          <w:szCs w:val="24"/>
        </w:rPr>
        <w:t>EMPATHIC RESPONSE:</w:t>
      </w:r>
      <w:r w:rsidRPr="006239F5">
        <w:rPr>
          <w:rFonts w:ascii="Times New Roman" w:hAnsi="Times New Roman" w:cs="Times New Roman"/>
          <w:sz w:val="24"/>
          <w:szCs w:val="24"/>
        </w:rPr>
        <w:t xml:space="preserve"> I feel abused that h</w:t>
      </w:r>
      <w:r w:rsidRPr="006239F5">
        <w:rPr>
          <w:rFonts w:ascii="Times New Roman" w:eastAsia="Calibri" w:hAnsi="Times New Roman" w:cs="Times New Roman"/>
          <w:sz w:val="24"/>
          <w:szCs w:val="24"/>
        </w:rPr>
        <w:t>e gets to stay in the house</w:t>
      </w:r>
      <w:r w:rsidRPr="006239F5">
        <w:rPr>
          <w:rFonts w:ascii="Times New Roman" w:hAnsi="Times New Roman" w:cs="Times New Roman"/>
          <w:sz w:val="24"/>
          <w:szCs w:val="24"/>
        </w:rPr>
        <w:t xml:space="preserve"> after beating me half to death.</w:t>
      </w:r>
    </w:p>
    <w:p w:rsidR="00BA555A" w:rsidRPr="006239F5" w:rsidRDefault="00BA555A" w:rsidP="006239F5">
      <w:pPr>
        <w:spacing w:line="480" w:lineRule="auto"/>
        <w:jc w:val="center"/>
        <w:rPr>
          <w:rFonts w:ascii="Times New Roman" w:hAnsi="Times New Roman" w:cs="Times New Roman"/>
          <w:sz w:val="24"/>
          <w:szCs w:val="24"/>
        </w:rPr>
      </w:pPr>
      <w:r w:rsidRPr="006239F5">
        <w:rPr>
          <w:rFonts w:ascii="Times New Roman" w:hAnsi="Times New Roman" w:cs="Times New Roman"/>
          <w:sz w:val="24"/>
          <w:szCs w:val="24"/>
        </w:rPr>
        <w:lastRenderedPageBreak/>
        <w:t>References.</w:t>
      </w:r>
    </w:p>
    <w:p w:rsidR="006239F5" w:rsidRPr="006239F5" w:rsidRDefault="00F144D3" w:rsidP="006239F5">
      <w:pPr>
        <w:spacing w:line="480" w:lineRule="auto"/>
        <w:ind w:hanging="720"/>
        <w:rPr>
          <w:rFonts w:ascii="Times New Roman" w:hAnsi="Times New Roman" w:cs="Times New Roman"/>
          <w:sz w:val="24"/>
          <w:szCs w:val="24"/>
        </w:rPr>
      </w:pPr>
      <w:r w:rsidRPr="006239F5">
        <w:rPr>
          <w:rFonts w:ascii="Times New Roman" w:hAnsi="Times New Roman" w:cs="Times New Roman"/>
          <w:color w:val="222222"/>
          <w:sz w:val="24"/>
          <w:szCs w:val="24"/>
          <w:shd w:val="clear" w:color="auto" w:fill="FFFFFF"/>
        </w:rPr>
        <w:t>DeVito, J. A. (2017). The interpersonal communication book. </w:t>
      </w:r>
      <w:r w:rsidRPr="006239F5">
        <w:rPr>
          <w:rFonts w:ascii="Times New Roman" w:hAnsi="Times New Roman" w:cs="Times New Roman"/>
          <w:i/>
          <w:iCs/>
          <w:color w:val="222222"/>
          <w:sz w:val="24"/>
          <w:szCs w:val="24"/>
          <w:shd w:val="clear" w:color="auto" w:fill="FFFFFF"/>
        </w:rPr>
        <w:t>New York</w:t>
      </w:r>
      <w:r w:rsidRPr="006239F5">
        <w:rPr>
          <w:rFonts w:ascii="Times New Roman" w:hAnsi="Times New Roman" w:cs="Times New Roman"/>
          <w:color w:val="222222"/>
          <w:sz w:val="24"/>
          <w:szCs w:val="24"/>
          <w:shd w:val="clear" w:color="auto" w:fill="FFFFFF"/>
        </w:rPr>
        <w:t>.</w:t>
      </w:r>
    </w:p>
    <w:p w:rsidR="006239F5" w:rsidRPr="006239F5" w:rsidRDefault="00BA555A" w:rsidP="006239F5">
      <w:pPr>
        <w:spacing w:line="480" w:lineRule="auto"/>
        <w:ind w:hanging="720"/>
        <w:rPr>
          <w:rFonts w:ascii="Times New Roman" w:hAnsi="Times New Roman" w:cs="Times New Roman"/>
          <w:sz w:val="24"/>
          <w:szCs w:val="24"/>
        </w:rPr>
      </w:pPr>
      <w:r w:rsidRPr="006239F5">
        <w:rPr>
          <w:rFonts w:ascii="Times New Roman" w:hAnsi="Times New Roman" w:cs="Times New Roman"/>
          <w:sz w:val="24"/>
          <w:szCs w:val="24"/>
        </w:rPr>
        <w:t xml:space="preserve">Summers, N. (2016). </w:t>
      </w:r>
      <w:r w:rsidRPr="006239F5">
        <w:rPr>
          <w:rFonts w:ascii="Times New Roman" w:hAnsi="Times New Roman" w:cs="Times New Roman"/>
          <w:i/>
          <w:sz w:val="24"/>
          <w:szCs w:val="24"/>
        </w:rPr>
        <w:t xml:space="preserve">Fundamentals of case management practice: Skills for the human services </w:t>
      </w:r>
      <w:r w:rsidRPr="006239F5">
        <w:rPr>
          <w:rFonts w:ascii="Times New Roman" w:hAnsi="Times New Roman" w:cs="Times New Roman"/>
          <w:sz w:val="24"/>
          <w:szCs w:val="24"/>
        </w:rPr>
        <w:t>(5th ed.). Boston, MA: Cengage Learning.</w:t>
      </w:r>
    </w:p>
    <w:p w:rsidR="006239F5" w:rsidRPr="006239F5" w:rsidRDefault="006239F5" w:rsidP="006239F5">
      <w:pPr>
        <w:spacing w:line="480" w:lineRule="auto"/>
        <w:ind w:left="-720"/>
        <w:rPr>
          <w:rFonts w:ascii="Times New Roman" w:hAnsi="Times New Roman" w:cs="Times New Roman"/>
          <w:sz w:val="24"/>
          <w:szCs w:val="24"/>
        </w:rPr>
      </w:pPr>
      <w:hyperlink r:id="rId7" w:history="1">
        <w:r w:rsidRPr="006239F5">
          <w:rPr>
            <w:rStyle w:val="Hyperlink"/>
            <w:rFonts w:ascii="Times New Roman" w:hAnsi="Times New Roman" w:cs="Times New Roman"/>
            <w:sz w:val="24"/>
            <w:szCs w:val="24"/>
          </w:rPr>
          <w:t>https://mym.cdn.laureate-media.com/2dett4d/Walden/HUMN/6011/CH/mm/landing_page/index.html</w:t>
        </w:r>
      </w:hyperlink>
    </w:p>
    <w:p w:rsidR="006239F5" w:rsidRPr="006239F5" w:rsidRDefault="006239F5" w:rsidP="006239F5">
      <w:pPr>
        <w:spacing w:line="480" w:lineRule="auto"/>
        <w:ind w:left="720" w:hanging="720"/>
        <w:rPr>
          <w:rFonts w:ascii="Times New Roman" w:hAnsi="Times New Roman" w:cs="Times New Roman"/>
          <w:sz w:val="24"/>
          <w:szCs w:val="24"/>
        </w:rPr>
      </w:pPr>
    </w:p>
    <w:p w:rsidR="006239F5" w:rsidRPr="006239F5" w:rsidRDefault="006239F5" w:rsidP="006239F5">
      <w:pPr>
        <w:spacing w:line="480" w:lineRule="auto"/>
        <w:ind w:left="720" w:hanging="720"/>
        <w:rPr>
          <w:rFonts w:ascii="Times New Roman" w:hAnsi="Times New Roman" w:cs="Times New Roman"/>
          <w:sz w:val="24"/>
          <w:szCs w:val="24"/>
        </w:rPr>
      </w:pPr>
    </w:p>
    <w:p w:rsidR="00BA555A" w:rsidRPr="006239F5" w:rsidRDefault="00BA555A" w:rsidP="006239F5">
      <w:pPr>
        <w:spacing w:line="480" w:lineRule="auto"/>
        <w:ind w:left="720" w:hanging="720"/>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p w:rsidR="007B562F" w:rsidRPr="006239F5" w:rsidRDefault="007B562F" w:rsidP="006239F5">
      <w:pPr>
        <w:spacing w:line="480" w:lineRule="auto"/>
        <w:rPr>
          <w:rFonts w:ascii="Times New Roman" w:hAnsi="Times New Roman" w:cs="Times New Roman"/>
          <w:sz w:val="24"/>
          <w:szCs w:val="24"/>
        </w:rPr>
      </w:pPr>
    </w:p>
    <w:sectPr w:rsidR="007B562F" w:rsidRPr="006239F5" w:rsidSect="007B56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EFB" w:rsidRDefault="00C34EFB" w:rsidP="007B562F">
      <w:pPr>
        <w:spacing w:after="0" w:line="240" w:lineRule="auto"/>
      </w:pPr>
      <w:r>
        <w:separator/>
      </w:r>
    </w:p>
  </w:endnote>
  <w:endnote w:type="continuationSeparator" w:id="1">
    <w:p w:rsidR="00C34EFB" w:rsidRDefault="00C34EFB" w:rsidP="007B56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EFB" w:rsidRDefault="00C34EFB" w:rsidP="007B562F">
      <w:pPr>
        <w:spacing w:after="0" w:line="240" w:lineRule="auto"/>
      </w:pPr>
      <w:r>
        <w:separator/>
      </w:r>
    </w:p>
  </w:footnote>
  <w:footnote w:type="continuationSeparator" w:id="1">
    <w:p w:rsidR="00C34EFB" w:rsidRDefault="00C34EFB" w:rsidP="007B56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2F" w:rsidRDefault="00F144D3">
    <w:pPr>
      <w:pStyle w:val="Header"/>
    </w:pPr>
    <w:r>
      <w:rPr>
        <w:rFonts w:ascii="Times New Roman" w:hAnsi="Times New Roman" w:cs="Times New Roman"/>
        <w:sz w:val="24"/>
        <w:szCs w:val="24"/>
      </w:rPr>
      <w:t xml:space="preserve">ATTENDING AND OBSERVING </w:t>
    </w:r>
    <w:r>
      <w:rPr>
        <w:rFonts w:ascii="Times New Roman" w:eastAsia="Times New Roman" w:hAnsi="Times New Roman" w:cs="Times New Roman"/>
        <w:kern w:val="36"/>
        <w:sz w:val="24"/>
        <w:szCs w:val="24"/>
      </w:rPr>
      <w:t xml:space="preserve">                           </w:t>
    </w:r>
    <w:r w:rsidR="007B562F">
      <w:rPr>
        <w:rFonts w:ascii="Times New Roman" w:eastAsia="Times New Roman" w:hAnsi="Times New Roman" w:cs="Times New Roman"/>
        <w:kern w:val="36"/>
        <w:sz w:val="24"/>
        <w:szCs w:val="24"/>
      </w:rPr>
      <w:t xml:space="preserve">                                                                     </w:t>
    </w:r>
    <w:r w:rsidR="00EA2EBD" w:rsidRPr="007B562F">
      <w:rPr>
        <w:rFonts w:ascii="Times New Roman" w:eastAsia="Times New Roman" w:hAnsi="Times New Roman" w:cs="Times New Roman"/>
        <w:kern w:val="36"/>
        <w:sz w:val="24"/>
        <w:szCs w:val="24"/>
      </w:rPr>
      <w:fldChar w:fldCharType="begin"/>
    </w:r>
    <w:r w:rsidR="007B562F" w:rsidRPr="007B562F">
      <w:rPr>
        <w:rFonts w:ascii="Times New Roman" w:eastAsia="Times New Roman" w:hAnsi="Times New Roman" w:cs="Times New Roman"/>
        <w:kern w:val="36"/>
        <w:sz w:val="24"/>
        <w:szCs w:val="24"/>
      </w:rPr>
      <w:instrText xml:space="preserve"> PAGE   \* MERGEFORMAT </w:instrText>
    </w:r>
    <w:r w:rsidR="00EA2EBD" w:rsidRPr="007B562F">
      <w:rPr>
        <w:rFonts w:ascii="Times New Roman" w:eastAsia="Times New Roman" w:hAnsi="Times New Roman" w:cs="Times New Roman"/>
        <w:kern w:val="36"/>
        <w:sz w:val="24"/>
        <w:szCs w:val="24"/>
      </w:rPr>
      <w:fldChar w:fldCharType="separate"/>
    </w:r>
    <w:r w:rsidR="006239F5">
      <w:rPr>
        <w:rFonts w:ascii="Times New Roman" w:eastAsia="Times New Roman" w:hAnsi="Times New Roman" w:cs="Times New Roman"/>
        <w:noProof/>
        <w:kern w:val="36"/>
        <w:sz w:val="24"/>
        <w:szCs w:val="24"/>
      </w:rPr>
      <w:t>4</w:t>
    </w:r>
    <w:r w:rsidR="00EA2EBD" w:rsidRPr="007B562F">
      <w:rPr>
        <w:rFonts w:ascii="Times New Roman" w:eastAsia="Times New Roman" w:hAnsi="Times New Roman" w:cs="Times New Roman"/>
        <w:kern w:val="36"/>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2F" w:rsidRPr="007B562F" w:rsidRDefault="007B562F" w:rsidP="007B562F">
    <w:pPr>
      <w:pStyle w:val="Header"/>
      <w:spacing w:line="480" w:lineRule="auto"/>
      <w:rPr>
        <w:rFonts w:ascii="Times New Roman" w:hAnsi="Times New Roman" w:cs="Times New Roman"/>
        <w:sz w:val="24"/>
        <w:szCs w:val="24"/>
      </w:rPr>
    </w:pPr>
    <w:r w:rsidRPr="007B562F">
      <w:rPr>
        <w:rFonts w:ascii="Times New Roman" w:hAnsi="Times New Roman" w:cs="Times New Roman"/>
        <w:sz w:val="24"/>
        <w:szCs w:val="24"/>
      </w:rPr>
      <w:t>Running Head:</w:t>
    </w:r>
    <w:r w:rsidR="00F144D3">
      <w:rPr>
        <w:rFonts w:ascii="Times New Roman" w:hAnsi="Times New Roman" w:cs="Times New Roman"/>
        <w:sz w:val="24"/>
        <w:szCs w:val="24"/>
      </w:rPr>
      <w:t xml:space="preserve"> ATTENDING AND OBSERVING </w:t>
    </w:r>
    <w:r>
      <w:rPr>
        <w:rFonts w:ascii="Times New Roman" w:eastAsia="Times New Roman" w:hAnsi="Times New Roman" w:cs="Times New Roman"/>
        <w:kern w:val="36"/>
        <w:sz w:val="24"/>
        <w:szCs w:val="24"/>
      </w:rPr>
      <w:t xml:space="preserve">                        </w:t>
    </w:r>
    <w:r w:rsidR="00F144D3">
      <w:rPr>
        <w:rFonts w:ascii="Times New Roman" w:eastAsia="Times New Roman" w:hAnsi="Times New Roman" w:cs="Times New Roman"/>
        <w:kern w:val="36"/>
        <w:sz w:val="24"/>
        <w:szCs w:val="24"/>
      </w:rPr>
      <w:t xml:space="preserve">                    </w:t>
    </w:r>
    <w:r>
      <w:rPr>
        <w:rFonts w:ascii="Times New Roman" w:eastAsia="Times New Roman" w:hAnsi="Times New Roman" w:cs="Times New Roman"/>
        <w:kern w:val="36"/>
        <w:sz w:val="24"/>
        <w:szCs w:val="24"/>
      </w:rPr>
      <w:t xml:space="preserve">                          </w:t>
    </w:r>
    <w:r w:rsidR="00EA2EBD" w:rsidRPr="007B562F">
      <w:rPr>
        <w:rFonts w:ascii="Times New Roman" w:eastAsia="Times New Roman" w:hAnsi="Times New Roman" w:cs="Times New Roman"/>
        <w:kern w:val="36"/>
        <w:sz w:val="24"/>
        <w:szCs w:val="24"/>
      </w:rPr>
      <w:fldChar w:fldCharType="begin"/>
    </w:r>
    <w:r w:rsidRPr="007B562F">
      <w:rPr>
        <w:rFonts w:ascii="Times New Roman" w:eastAsia="Times New Roman" w:hAnsi="Times New Roman" w:cs="Times New Roman"/>
        <w:kern w:val="36"/>
        <w:sz w:val="24"/>
        <w:szCs w:val="24"/>
      </w:rPr>
      <w:instrText xml:space="preserve"> PAGE   \* MERGEFORMAT </w:instrText>
    </w:r>
    <w:r w:rsidR="00EA2EBD" w:rsidRPr="007B562F">
      <w:rPr>
        <w:rFonts w:ascii="Times New Roman" w:eastAsia="Times New Roman" w:hAnsi="Times New Roman" w:cs="Times New Roman"/>
        <w:kern w:val="36"/>
        <w:sz w:val="24"/>
        <w:szCs w:val="24"/>
      </w:rPr>
      <w:fldChar w:fldCharType="separate"/>
    </w:r>
    <w:r w:rsidR="006239F5">
      <w:rPr>
        <w:rFonts w:ascii="Times New Roman" w:eastAsia="Times New Roman" w:hAnsi="Times New Roman" w:cs="Times New Roman"/>
        <w:noProof/>
        <w:kern w:val="36"/>
        <w:sz w:val="24"/>
        <w:szCs w:val="24"/>
      </w:rPr>
      <w:t>1</w:t>
    </w:r>
    <w:r w:rsidR="00EA2EBD" w:rsidRPr="007B562F">
      <w:rPr>
        <w:rFonts w:ascii="Times New Roman" w:eastAsia="Times New Roman" w:hAnsi="Times New Roman" w:cs="Times New Roman"/>
        <w:kern w:val="36"/>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2A1606"/>
    <w:multiLevelType w:val="hybridMultilevel"/>
    <w:tmpl w:val="3D066CC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B562F"/>
    <w:rsid w:val="002A7F2F"/>
    <w:rsid w:val="00556354"/>
    <w:rsid w:val="006239F5"/>
    <w:rsid w:val="006D15E2"/>
    <w:rsid w:val="007A4253"/>
    <w:rsid w:val="007B562F"/>
    <w:rsid w:val="00875864"/>
    <w:rsid w:val="00B0640E"/>
    <w:rsid w:val="00BA555A"/>
    <w:rsid w:val="00C34EFB"/>
    <w:rsid w:val="00EA2EBD"/>
    <w:rsid w:val="00F144D3"/>
    <w:rsid w:val="00F952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6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B56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B562F"/>
  </w:style>
  <w:style w:type="paragraph" w:styleId="Footer">
    <w:name w:val="footer"/>
    <w:basedOn w:val="Normal"/>
    <w:link w:val="FooterChar"/>
    <w:uiPriority w:val="99"/>
    <w:semiHidden/>
    <w:unhideWhenUsed/>
    <w:rsid w:val="007B56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562F"/>
  </w:style>
  <w:style w:type="paragraph" w:styleId="NormalWeb">
    <w:name w:val="Normal (Web)"/>
    <w:basedOn w:val="Normal"/>
    <w:uiPriority w:val="99"/>
    <w:semiHidden/>
    <w:unhideWhenUsed/>
    <w:rsid w:val="006239F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239F5"/>
    <w:rPr>
      <w:color w:val="0000FF" w:themeColor="hyperlink"/>
      <w:u w:val="single"/>
    </w:rPr>
  </w:style>
  <w:style w:type="paragraph" w:styleId="ListNumber">
    <w:name w:val="List Number"/>
    <w:basedOn w:val="Normal"/>
    <w:uiPriority w:val="99"/>
    <w:rsid w:val="006239F5"/>
    <w:pPr>
      <w:spacing w:before="60" w:after="0" w:line="360" w:lineRule="auto"/>
    </w:pPr>
    <w:rPr>
      <w:rFonts w:ascii="Times" w:eastAsia="Times New Roman" w:hAnsi="Times" w:cs="Time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ym.cdn.laureate-media.com/2dett4d/Walden/HUMN/6011/CH/mm/landing_page/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5</cp:revision>
  <dcterms:created xsi:type="dcterms:W3CDTF">2018-06-13T10:10:00Z</dcterms:created>
  <dcterms:modified xsi:type="dcterms:W3CDTF">2018-06-13T10:59:00Z</dcterms:modified>
</cp:coreProperties>
</file>